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7B" w:rsidRDefault="00933CC2" w:rsidP="00933CC2">
      <w:pPr>
        <w:jc w:val="center"/>
      </w:pPr>
      <w:r>
        <w:rPr>
          <w:noProof/>
        </w:rPr>
        <w:drawing>
          <wp:inline distT="0" distB="0" distL="0" distR="0">
            <wp:extent cx="4770120" cy="1014984"/>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cklewood_logo_red.jpg"/>
                    <pic:cNvPicPr/>
                  </pic:nvPicPr>
                  <pic:blipFill>
                    <a:blip r:embed="rId5">
                      <a:extLst>
                        <a:ext uri="{28A0092B-C50C-407E-A947-70E740481C1C}">
                          <a14:useLocalDpi xmlns:a14="http://schemas.microsoft.com/office/drawing/2010/main" val="0"/>
                        </a:ext>
                      </a:extLst>
                    </a:blip>
                    <a:stretch>
                      <a:fillRect/>
                    </a:stretch>
                  </pic:blipFill>
                  <pic:spPr>
                    <a:xfrm>
                      <a:off x="0" y="0"/>
                      <a:ext cx="4770120" cy="1014984"/>
                    </a:xfrm>
                    <a:prstGeom prst="rect">
                      <a:avLst/>
                    </a:prstGeom>
                  </pic:spPr>
                </pic:pic>
              </a:graphicData>
            </a:graphic>
          </wp:inline>
        </w:drawing>
      </w:r>
    </w:p>
    <w:p w:rsidR="00933CC2" w:rsidRDefault="00933CC2" w:rsidP="005849A8">
      <w:pPr>
        <w:ind w:left="-993"/>
        <w:rPr>
          <w:rFonts w:cs="Arial"/>
        </w:rPr>
      </w:pPr>
    </w:p>
    <w:p w:rsidR="005849A8" w:rsidRDefault="005849A8" w:rsidP="005849A8">
      <w:pPr>
        <w:ind w:left="-993"/>
        <w:rPr>
          <w:rFonts w:cs="Arial"/>
        </w:rPr>
      </w:pPr>
    </w:p>
    <w:p w:rsidR="005849A8" w:rsidRDefault="005849A8" w:rsidP="005849A8">
      <w:pPr>
        <w:spacing w:after="160" w:line="235" w:lineRule="atLeast"/>
        <w:ind w:left="-993"/>
        <w:jc w:val="center"/>
        <w:rPr>
          <w:rFonts w:ascii="Calibri" w:hAnsi="Calibri" w:cs="Times New Roman"/>
          <w:b/>
          <w:bCs/>
          <w:color w:val="222222"/>
          <w:sz w:val="32"/>
          <w:szCs w:val="32"/>
          <w:lang w:val="en-GB"/>
        </w:rPr>
      </w:pPr>
      <w:r w:rsidRPr="005849A8">
        <w:rPr>
          <w:rFonts w:ascii="Calibri" w:hAnsi="Calibri" w:cs="Times New Roman"/>
          <w:b/>
          <w:bCs/>
          <w:color w:val="222222"/>
          <w:sz w:val="32"/>
          <w:szCs w:val="32"/>
          <w:lang w:val="en-GB"/>
        </w:rPr>
        <w:t>Press Release</w:t>
      </w:r>
    </w:p>
    <w:p w:rsidR="005849A8" w:rsidRPr="005849A8" w:rsidRDefault="005849A8" w:rsidP="005849A8">
      <w:pPr>
        <w:spacing w:after="160" w:line="235" w:lineRule="atLeast"/>
        <w:ind w:left="-993"/>
        <w:jc w:val="center"/>
        <w:rPr>
          <w:rFonts w:ascii="Calibri" w:hAnsi="Calibri" w:cs="Times New Roman"/>
          <w:color w:val="222222"/>
          <w:sz w:val="32"/>
          <w:szCs w:val="32"/>
          <w:lang w:val="en-GB"/>
        </w:rPr>
      </w:pPr>
    </w:p>
    <w:p w:rsidR="005849A8" w:rsidRDefault="005849A8" w:rsidP="005849A8">
      <w:pPr>
        <w:spacing w:after="120"/>
        <w:ind w:left="-993"/>
        <w:rPr>
          <w:rFonts w:ascii="Calibri" w:hAnsi="Calibri" w:cs="Times New Roman"/>
          <w:color w:val="222222"/>
          <w:sz w:val="28"/>
          <w:szCs w:val="28"/>
          <w:lang w:val="en-GB"/>
        </w:rPr>
      </w:pPr>
      <w:proofErr w:type="spellStart"/>
      <w:r w:rsidRPr="005849A8">
        <w:rPr>
          <w:rFonts w:ascii="Calibri" w:hAnsi="Calibri" w:cs="Times New Roman"/>
          <w:color w:val="222222"/>
          <w:sz w:val="28"/>
          <w:szCs w:val="28"/>
          <w:lang w:val="en-GB"/>
        </w:rPr>
        <w:t>Cricklewood</w:t>
      </w:r>
      <w:proofErr w:type="spellEnd"/>
      <w:r w:rsidRPr="005849A8">
        <w:rPr>
          <w:rFonts w:ascii="Calibri" w:hAnsi="Calibri" w:cs="Times New Roman"/>
          <w:color w:val="222222"/>
          <w:sz w:val="28"/>
          <w:szCs w:val="28"/>
          <w:lang w:val="en-GB"/>
        </w:rPr>
        <w:t xml:space="preserve"> Town Team in Partnership with </w:t>
      </w:r>
      <w:proofErr w:type="spellStart"/>
      <w:r w:rsidRPr="005849A8">
        <w:rPr>
          <w:rFonts w:ascii="Calibri" w:hAnsi="Calibri" w:cs="Times New Roman"/>
          <w:color w:val="222222"/>
          <w:sz w:val="28"/>
          <w:szCs w:val="28"/>
          <w:lang w:val="en-GB"/>
        </w:rPr>
        <w:t>Govia</w:t>
      </w:r>
      <w:proofErr w:type="spellEnd"/>
      <w:r w:rsidRPr="005849A8">
        <w:rPr>
          <w:rFonts w:ascii="Calibri" w:hAnsi="Calibri" w:cs="Times New Roman"/>
          <w:color w:val="222222"/>
          <w:sz w:val="28"/>
          <w:szCs w:val="28"/>
          <w:lang w:val="en-GB"/>
        </w:rPr>
        <w:t> </w:t>
      </w:r>
      <w:proofErr w:type="spellStart"/>
      <w:r w:rsidRPr="005849A8">
        <w:rPr>
          <w:rFonts w:ascii="Calibri" w:hAnsi="Calibri" w:cs="Times New Roman"/>
          <w:color w:val="222222"/>
          <w:sz w:val="28"/>
          <w:szCs w:val="28"/>
          <w:lang w:val="en-GB"/>
        </w:rPr>
        <w:t>Thameslink</w:t>
      </w:r>
      <w:proofErr w:type="spellEnd"/>
      <w:r w:rsidRPr="005849A8">
        <w:rPr>
          <w:rFonts w:ascii="Calibri" w:hAnsi="Calibri" w:cs="Times New Roman"/>
          <w:color w:val="222222"/>
          <w:sz w:val="28"/>
          <w:szCs w:val="28"/>
          <w:lang w:val="en-GB"/>
        </w:rPr>
        <w:t xml:space="preserve"> Railways are proud that </w:t>
      </w:r>
      <w:proofErr w:type="spellStart"/>
      <w:r w:rsidRPr="005849A8">
        <w:rPr>
          <w:rFonts w:ascii="Calibri" w:hAnsi="Calibri" w:cs="Times New Roman"/>
          <w:color w:val="222222"/>
          <w:sz w:val="28"/>
          <w:szCs w:val="28"/>
          <w:lang w:val="en-GB"/>
        </w:rPr>
        <w:t>Cricklewood</w:t>
      </w:r>
      <w:proofErr w:type="spellEnd"/>
      <w:r w:rsidRPr="005849A8">
        <w:rPr>
          <w:rFonts w:ascii="Calibri" w:hAnsi="Calibri" w:cs="Times New Roman"/>
          <w:color w:val="222222"/>
          <w:sz w:val="28"/>
          <w:szCs w:val="28"/>
          <w:lang w:val="en-GB"/>
        </w:rPr>
        <w:t xml:space="preserve"> Station platform will host a legacy typographic mural by artist </w:t>
      </w:r>
      <w:proofErr w:type="spellStart"/>
      <w:r w:rsidRPr="005849A8">
        <w:rPr>
          <w:rFonts w:ascii="Calibri" w:hAnsi="Calibri" w:cs="Times New Roman"/>
          <w:color w:val="222222"/>
          <w:sz w:val="28"/>
          <w:szCs w:val="28"/>
          <w:lang w:val="en-GB"/>
        </w:rPr>
        <w:t>Lakwena</w:t>
      </w:r>
      <w:proofErr w:type="spellEnd"/>
      <w:r w:rsidRPr="005849A8">
        <w:rPr>
          <w:rFonts w:ascii="Calibri" w:hAnsi="Calibri" w:cs="Times New Roman"/>
          <w:color w:val="222222"/>
          <w:sz w:val="28"/>
          <w:szCs w:val="28"/>
          <w:lang w:val="en-GB"/>
        </w:rPr>
        <w:t xml:space="preserve"> in a tribute to pilot Amy Johnson, the first woman to fly solo from England to Australia in 1930. She set a string of records inspired by the biplanes she saw using Stag Lane aerodrome in North London. </w:t>
      </w:r>
    </w:p>
    <w:p w:rsidR="005849A8" w:rsidRPr="005849A8" w:rsidRDefault="005849A8" w:rsidP="005849A8">
      <w:pPr>
        <w:spacing w:after="120"/>
        <w:ind w:left="-993"/>
        <w:rPr>
          <w:rFonts w:ascii="Calibri" w:hAnsi="Calibri" w:cs="Times New Roman"/>
          <w:color w:val="222222"/>
          <w:sz w:val="22"/>
          <w:szCs w:val="22"/>
          <w:lang w:val="en-GB"/>
        </w:rPr>
      </w:pPr>
    </w:p>
    <w:p w:rsidR="005849A8" w:rsidRDefault="005849A8" w:rsidP="005849A8">
      <w:pPr>
        <w:spacing w:after="120"/>
        <w:ind w:left="-993"/>
        <w:rPr>
          <w:rFonts w:ascii="Calibri" w:hAnsi="Calibri" w:cs="Times New Roman"/>
          <w:color w:val="222222"/>
          <w:sz w:val="28"/>
          <w:szCs w:val="28"/>
          <w:lang w:val="en-GB"/>
        </w:rPr>
      </w:pPr>
      <w:proofErr w:type="spellStart"/>
      <w:r w:rsidRPr="005849A8">
        <w:rPr>
          <w:rFonts w:ascii="Calibri" w:hAnsi="Calibri" w:cs="Times New Roman"/>
          <w:color w:val="222222"/>
          <w:sz w:val="28"/>
          <w:szCs w:val="28"/>
          <w:lang w:val="en-GB"/>
        </w:rPr>
        <w:t>Lakwena</w:t>
      </w:r>
      <w:proofErr w:type="spellEnd"/>
      <w:r w:rsidRPr="005849A8">
        <w:rPr>
          <w:rFonts w:ascii="Calibri" w:hAnsi="Calibri" w:cs="Times New Roman"/>
          <w:color w:val="222222"/>
          <w:sz w:val="28"/>
          <w:szCs w:val="28"/>
          <w:lang w:val="en-GB"/>
        </w:rPr>
        <w:t xml:space="preserve"> takes the pilot's 'Queen of the Air' nickname, given to Amy Johnson by the British press, recreating it in bright colours. The piece hopes to capture the mythical nature of the aviator's life and entice Londoners to explore Amy’s story further. She was not a wealthy woman working as a typist before gaining her license. Her blue plaque, awarded by English Heritage in 1987, can be seen at Vernon Court, Hendon Way where she lived for 14 years, prior to living in Roe Green, Kingsbury. </w:t>
      </w:r>
    </w:p>
    <w:p w:rsidR="005849A8" w:rsidRPr="005849A8" w:rsidRDefault="005849A8" w:rsidP="005849A8">
      <w:pPr>
        <w:spacing w:after="120"/>
        <w:ind w:left="-993"/>
        <w:rPr>
          <w:rFonts w:ascii="Calibri" w:hAnsi="Calibri" w:cs="Times New Roman"/>
          <w:color w:val="222222"/>
          <w:sz w:val="22"/>
          <w:szCs w:val="22"/>
          <w:lang w:val="en-GB"/>
        </w:rPr>
      </w:pPr>
      <w:bookmarkStart w:id="0" w:name="_GoBack"/>
      <w:bookmarkEnd w:id="0"/>
    </w:p>
    <w:p w:rsidR="005849A8" w:rsidRDefault="005849A8" w:rsidP="005849A8">
      <w:pPr>
        <w:spacing w:after="120"/>
        <w:ind w:left="-993"/>
        <w:rPr>
          <w:rFonts w:ascii="Calibri" w:hAnsi="Calibri" w:cs="Times New Roman"/>
          <w:color w:val="222222"/>
          <w:sz w:val="28"/>
          <w:szCs w:val="28"/>
          <w:lang w:val="en-GB"/>
        </w:rPr>
      </w:pPr>
      <w:r w:rsidRPr="005849A8">
        <w:rPr>
          <w:rFonts w:ascii="Calibri" w:hAnsi="Calibri" w:cs="Times New Roman"/>
          <w:color w:val="222222"/>
          <w:sz w:val="28"/>
          <w:szCs w:val="28"/>
          <w:lang w:val="en-GB"/>
        </w:rPr>
        <w:t>The GLA are creating 20 murals across London, curated by Tate Collective, to celebrate 100 years from the time some women were able to vote; they are creating a trail that celebrates women who have achieved great things across London. </w:t>
      </w:r>
    </w:p>
    <w:p w:rsidR="005849A8" w:rsidRPr="005849A8" w:rsidRDefault="005849A8" w:rsidP="005849A8">
      <w:pPr>
        <w:spacing w:after="120"/>
        <w:ind w:left="-993"/>
        <w:rPr>
          <w:rFonts w:ascii="Calibri" w:hAnsi="Calibri" w:cs="Times New Roman"/>
          <w:color w:val="222222"/>
          <w:sz w:val="22"/>
          <w:szCs w:val="22"/>
          <w:lang w:val="en-GB"/>
        </w:rPr>
      </w:pPr>
    </w:p>
    <w:p w:rsidR="005849A8" w:rsidRPr="005849A8" w:rsidRDefault="005849A8" w:rsidP="005849A8">
      <w:pPr>
        <w:spacing w:after="120"/>
        <w:ind w:left="-993"/>
        <w:rPr>
          <w:rFonts w:ascii="Calibri" w:hAnsi="Calibri" w:cs="Times New Roman"/>
          <w:color w:val="222222"/>
          <w:sz w:val="22"/>
          <w:szCs w:val="22"/>
          <w:lang w:val="en-GB"/>
        </w:rPr>
      </w:pPr>
      <w:r w:rsidRPr="005849A8">
        <w:rPr>
          <w:rFonts w:ascii="Calibri" w:hAnsi="Calibri" w:cs="Times New Roman"/>
          <w:color w:val="222222"/>
          <w:sz w:val="28"/>
          <w:szCs w:val="28"/>
          <w:lang w:val="en-GB"/>
        </w:rPr>
        <w:t xml:space="preserve">With thanks to </w:t>
      </w:r>
      <w:proofErr w:type="spellStart"/>
      <w:r w:rsidRPr="005849A8">
        <w:rPr>
          <w:rFonts w:ascii="Calibri" w:hAnsi="Calibri" w:cs="Times New Roman"/>
          <w:color w:val="222222"/>
          <w:sz w:val="28"/>
          <w:szCs w:val="28"/>
          <w:lang w:val="en-GB"/>
        </w:rPr>
        <w:t>Govia</w:t>
      </w:r>
      <w:proofErr w:type="spellEnd"/>
      <w:r w:rsidRPr="005849A8">
        <w:rPr>
          <w:rFonts w:ascii="Calibri" w:hAnsi="Calibri" w:cs="Times New Roman"/>
          <w:color w:val="222222"/>
          <w:sz w:val="28"/>
          <w:szCs w:val="28"/>
          <w:lang w:val="en-GB"/>
        </w:rPr>
        <w:t xml:space="preserve"> </w:t>
      </w:r>
      <w:proofErr w:type="spellStart"/>
      <w:r w:rsidRPr="005849A8">
        <w:rPr>
          <w:rFonts w:ascii="Calibri" w:hAnsi="Calibri" w:cs="Times New Roman"/>
          <w:color w:val="222222"/>
          <w:sz w:val="28"/>
          <w:szCs w:val="28"/>
          <w:lang w:val="en-GB"/>
        </w:rPr>
        <w:t>Thameslink</w:t>
      </w:r>
      <w:proofErr w:type="spellEnd"/>
      <w:r w:rsidRPr="005849A8">
        <w:rPr>
          <w:rFonts w:ascii="Calibri" w:hAnsi="Calibri" w:cs="Times New Roman"/>
          <w:color w:val="222222"/>
          <w:sz w:val="28"/>
          <w:szCs w:val="28"/>
          <w:lang w:val="en-GB"/>
        </w:rPr>
        <w:t xml:space="preserve"> Railway for the site on Platform 1 at the station. </w:t>
      </w:r>
      <w:r w:rsidRPr="005849A8">
        <w:rPr>
          <w:rFonts w:ascii="Arial" w:hAnsi="Arial" w:cs="Arial"/>
          <w:color w:val="353D42"/>
          <w:sz w:val="21"/>
          <w:szCs w:val="21"/>
          <w:lang w:val="en-GB"/>
        </w:rPr>
        <w:t> </w:t>
      </w:r>
    </w:p>
    <w:p w:rsidR="005849A8" w:rsidRPr="005849A8" w:rsidRDefault="005849A8" w:rsidP="005849A8">
      <w:pPr>
        <w:spacing w:after="120"/>
        <w:ind w:left="-993"/>
        <w:rPr>
          <w:rFonts w:ascii="Calibri" w:hAnsi="Calibri" w:cs="Times New Roman"/>
          <w:color w:val="222222"/>
          <w:sz w:val="22"/>
          <w:szCs w:val="22"/>
          <w:lang w:val="en-GB"/>
        </w:rPr>
      </w:pPr>
      <w:r w:rsidRPr="005849A8">
        <w:rPr>
          <w:rFonts w:ascii="Arial" w:hAnsi="Arial" w:cs="Arial"/>
          <w:color w:val="9E0059"/>
          <w:sz w:val="27"/>
          <w:szCs w:val="27"/>
          <w:lang w:val="en-GB"/>
        </w:rPr>
        <w:t> </w:t>
      </w:r>
    </w:p>
    <w:p w:rsidR="005849A8" w:rsidRPr="005849A8" w:rsidRDefault="005849A8" w:rsidP="005849A8">
      <w:pPr>
        <w:spacing w:after="120"/>
        <w:ind w:left="-993"/>
        <w:rPr>
          <w:rFonts w:ascii="Calibri" w:hAnsi="Calibri" w:cs="Times New Roman"/>
          <w:color w:val="222222"/>
          <w:lang w:val="en-GB"/>
        </w:rPr>
      </w:pPr>
      <w:r w:rsidRPr="005849A8">
        <w:rPr>
          <w:rFonts w:ascii="Arial" w:hAnsi="Arial" w:cs="Arial"/>
          <w:b/>
          <w:bCs/>
          <w:color w:val="222222"/>
          <w:lang w:val="en-GB"/>
        </w:rPr>
        <w:t>Note to editors</w:t>
      </w:r>
    </w:p>
    <w:p w:rsidR="005849A8" w:rsidRPr="005849A8" w:rsidRDefault="005849A8" w:rsidP="005849A8">
      <w:pPr>
        <w:spacing w:after="120"/>
        <w:ind w:left="-993"/>
        <w:rPr>
          <w:rFonts w:ascii="Calibri" w:hAnsi="Calibri" w:cs="Times New Roman"/>
          <w:color w:val="222222"/>
          <w:lang w:val="en-GB"/>
        </w:rPr>
      </w:pPr>
      <w:r w:rsidRPr="005849A8">
        <w:rPr>
          <w:rFonts w:ascii="Arial" w:hAnsi="Arial" w:cs="Arial"/>
          <w:color w:val="222222"/>
          <w:lang w:val="en-GB"/>
        </w:rPr>
        <w:t>The artist:</w:t>
      </w:r>
    </w:p>
    <w:p w:rsidR="005849A8" w:rsidRPr="005849A8" w:rsidRDefault="005849A8" w:rsidP="005849A8">
      <w:pPr>
        <w:ind w:left="-993"/>
        <w:rPr>
          <w:rFonts w:ascii="Calibri" w:hAnsi="Calibri" w:cs="Times New Roman"/>
          <w:color w:val="222222"/>
          <w:lang w:val="en-GB"/>
        </w:rPr>
      </w:pPr>
      <w:proofErr w:type="spellStart"/>
      <w:r w:rsidRPr="005849A8">
        <w:rPr>
          <w:rFonts w:ascii="Arial" w:hAnsi="Arial" w:cs="Arial"/>
          <w:color w:val="222222"/>
          <w:lang w:val="en-GB"/>
        </w:rPr>
        <w:t>Lakwena</w:t>
      </w:r>
      <w:proofErr w:type="spellEnd"/>
      <w:r w:rsidRPr="005849A8">
        <w:rPr>
          <w:rFonts w:ascii="Arial" w:hAnsi="Arial" w:cs="Arial"/>
          <w:color w:val="222222"/>
          <w:lang w:val="en-GB"/>
        </w:rPr>
        <w:t xml:space="preserve"> </w:t>
      </w:r>
      <w:proofErr w:type="spellStart"/>
      <w:r w:rsidRPr="005849A8">
        <w:rPr>
          <w:rFonts w:ascii="Arial" w:hAnsi="Arial" w:cs="Arial"/>
          <w:color w:val="222222"/>
          <w:lang w:val="en-GB"/>
        </w:rPr>
        <w:t>Maciver</w:t>
      </w:r>
      <w:proofErr w:type="spellEnd"/>
      <w:r w:rsidRPr="005849A8">
        <w:rPr>
          <w:rFonts w:ascii="Arial" w:hAnsi="Arial" w:cs="Arial"/>
          <w:color w:val="222222"/>
          <w:lang w:val="en-GB"/>
        </w:rPr>
        <w:t xml:space="preserve"> is a multidisciplinary artist of mixed Ugandan and British heritage. She is best known for her iconic murals painted around the world, both within gallery settings and in the public realm. </w:t>
      </w:r>
      <w:proofErr w:type="spellStart"/>
      <w:r w:rsidRPr="005849A8">
        <w:rPr>
          <w:rFonts w:ascii="Arial" w:hAnsi="Arial" w:cs="Arial"/>
          <w:color w:val="222222"/>
          <w:lang w:val="en-GB"/>
        </w:rPr>
        <w:t>Maciver</w:t>
      </w:r>
      <w:proofErr w:type="spellEnd"/>
      <w:r w:rsidRPr="005849A8">
        <w:rPr>
          <w:rFonts w:ascii="Arial" w:hAnsi="Arial" w:cs="Arial"/>
          <w:color w:val="222222"/>
          <w:lang w:val="en-GB"/>
        </w:rPr>
        <w:t xml:space="preserve"> uses acid-bright colour and bold typographic statements to subtly subvert prevailing mythologies. Her work has featured in cities including London, Miami, Los Angeles, Las Vegas, New York and Vienna.</w:t>
      </w:r>
    </w:p>
    <w:p w:rsidR="005849A8" w:rsidRPr="005849A8" w:rsidRDefault="005849A8" w:rsidP="005849A8">
      <w:pPr>
        <w:ind w:left="-993"/>
        <w:rPr>
          <w:rFonts w:ascii="Calibri" w:hAnsi="Calibri" w:cs="Times New Roman"/>
          <w:color w:val="222222"/>
          <w:lang w:val="en-GB"/>
        </w:rPr>
      </w:pPr>
      <w:r w:rsidRPr="005849A8">
        <w:rPr>
          <w:rFonts w:ascii="Segoe UI" w:hAnsi="Segoe UI" w:cs="Segoe UI"/>
          <w:color w:val="222222"/>
          <w:lang w:val="en-GB"/>
        </w:rPr>
        <w:t> </w:t>
      </w:r>
    </w:p>
    <w:p w:rsidR="005849A8" w:rsidRPr="005849A8" w:rsidRDefault="005849A8" w:rsidP="005849A8">
      <w:pPr>
        <w:ind w:left="-993"/>
        <w:rPr>
          <w:rFonts w:ascii="Calibri" w:hAnsi="Calibri" w:cs="Times New Roman"/>
          <w:color w:val="222222"/>
          <w:lang w:val="en-GB"/>
        </w:rPr>
      </w:pPr>
      <w:r w:rsidRPr="005849A8">
        <w:rPr>
          <w:rFonts w:ascii="Arial" w:hAnsi="Arial" w:cs="Arial"/>
          <w:color w:val="212121"/>
          <w:lang w:val="en-GB"/>
        </w:rPr>
        <w:t xml:space="preserve">LDN WMN is part of the Mayor’s </w:t>
      </w:r>
      <w:proofErr w:type="spellStart"/>
      <w:r w:rsidRPr="005849A8">
        <w:rPr>
          <w:rFonts w:ascii="Arial" w:hAnsi="Arial" w:cs="Arial"/>
          <w:color w:val="212121"/>
          <w:lang w:val="en-GB"/>
        </w:rPr>
        <w:t>BehindEveryGreatCity</w:t>
      </w:r>
      <w:proofErr w:type="spellEnd"/>
      <w:r w:rsidRPr="005849A8">
        <w:rPr>
          <w:rFonts w:ascii="Arial" w:hAnsi="Arial" w:cs="Arial"/>
          <w:color w:val="212121"/>
          <w:lang w:val="en-GB"/>
        </w:rPr>
        <w:t xml:space="preserve"> </w:t>
      </w:r>
      <w:proofErr w:type="gramStart"/>
      <w:r w:rsidRPr="005849A8">
        <w:rPr>
          <w:rFonts w:ascii="Arial" w:hAnsi="Arial" w:cs="Arial"/>
          <w:color w:val="212121"/>
          <w:lang w:val="en-GB"/>
        </w:rPr>
        <w:t>campaign which</w:t>
      </w:r>
      <w:proofErr w:type="gramEnd"/>
      <w:r w:rsidRPr="005849A8">
        <w:rPr>
          <w:rFonts w:ascii="Arial" w:hAnsi="Arial" w:cs="Arial"/>
          <w:color w:val="212121"/>
          <w:lang w:val="en-GB"/>
        </w:rPr>
        <w:t xml:space="preserve"> marks 100 years since women first won the right for some to vote in the UK.  </w:t>
      </w:r>
      <w:r w:rsidRPr="005849A8">
        <w:rPr>
          <w:rFonts w:ascii="Arial" w:hAnsi="Arial" w:cs="Arial"/>
          <w:color w:val="222222"/>
          <w:lang w:val="en-GB"/>
        </w:rPr>
        <w:t> </w:t>
      </w:r>
      <w:proofErr w:type="gramStart"/>
      <w:r w:rsidRPr="005849A8">
        <w:rPr>
          <w:rFonts w:ascii="Arial" w:hAnsi="Arial" w:cs="Arial"/>
          <w:color w:val="222222"/>
          <w:lang w:val="en-GB"/>
        </w:rPr>
        <w:t>The project has been curated by Tate Collective</w:t>
      </w:r>
      <w:proofErr w:type="gramEnd"/>
      <w:r w:rsidRPr="005849A8">
        <w:rPr>
          <w:rFonts w:ascii="Arial" w:hAnsi="Arial" w:cs="Arial"/>
          <w:color w:val="222222"/>
          <w:lang w:val="en-GB"/>
        </w:rPr>
        <w:t xml:space="preserve"> in collaboration with the Mayor of London.</w:t>
      </w:r>
      <w:r w:rsidRPr="005849A8">
        <w:rPr>
          <w:rFonts w:ascii="Arial" w:hAnsi="Arial" w:cs="Arial"/>
          <w:color w:val="222222"/>
          <w:lang w:val="en-GB"/>
        </w:rPr>
        <w:br/>
      </w:r>
      <w:r w:rsidRPr="005849A8">
        <w:rPr>
          <w:rFonts w:ascii="Arial" w:hAnsi="Arial" w:cs="Arial"/>
          <w:color w:val="222222"/>
          <w:lang w:val="en-GB"/>
        </w:rPr>
        <w:br/>
      </w:r>
      <w:r w:rsidRPr="005849A8">
        <w:rPr>
          <w:rFonts w:ascii="Arial" w:hAnsi="Arial" w:cs="Arial"/>
          <w:color w:val="212121"/>
          <w:lang w:val="en-GB"/>
        </w:rPr>
        <w:t>The following should be used when promoting on social media:</w:t>
      </w:r>
      <w:r w:rsidRPr="005849A8">
        <w:rPr>
          <w:rFonts w:ascii="Arial" w:hAnsi="Arial" w:cs="Arial"/>
          <w:color w:val="212121"/>
          <w:lang w:val="en-GB"/>
        </w:rPr>
        <w:br/>
        <w:t>@</w:t>
      </w:r>
      <w:proofErr w:type="spellStart"/>
      <w:r w:rsidRPr="005849A8">
        <w:rPr>
          <w:rFonts w:ascii="Arial" w:hAnsi="Arial" w:cs="Arial"/>
          <w:color w:val="212121"/>
          <w:lang w:val="en-GB"/>
        </w:rPr>
        <w:t>LDN_Gov</w:t>
      </w:r>
      <w:proofErr w:type="spellEnd"/>
      <w:r w:rsidRPr="005849A8">
        <w:rPr>
          <w:rFonts w:ascii="Arial" w:hAnsi="Arial" w:cs="Arial"/>
          <w:color w:val="212121"/>
          <w:lang w:val="en-GB"/>
        </w:rPr>
        <w:t xml:space="preserve"> and @</w:t>
      </w:r>
      <w:proofErr w:type="spellStart"/>
      <w:r w:rsidRPr="005849A8">
        <w:rPr>
          <w:rFonts w:ascii="Arial" w:hAnsi="Arial" w:cs="Arial"/>
          <w:color w:val="212121"/>
          <w:lang w:val="en-GB"/>
        </w:rPr>
        <w:t>TateCollective</w:t>
      </w:r>
      <w:proofErr w:type="spellEnd"/>
      <w:r w:rsidRPr="005849A8">
        <w:rPr>
          <w:rFonts w:ascii="Arial" w:hAnsi="Arial" w:cs="Arial"/>
          <w:color w:val="212121"/>
          <w:lang w:val="en-GB"/>
        </w:rPr>
        <w:t>   @</w:t>
      </w:r>
      <w:proofErr w:type="spellStart"/>
      <w:r w:rsidRPr="005849A8">
        <w:rPr>
          <w:rFonts w:ascii="Arial" w:hAnsi="Arial" w:cs="Arial"/>
          <w:color w:val="212121"/>
          <w:lang w:val="en-GB"/>
        </w:rPr>
        <w:t>lakwena</w:t>
      </w:r>
      <w:proofErr w:type="spellEnd"/>
      <w:r w:rsidRPr="005849A8">
        <w:rPr>
          <w:rFonts w:ascii="Arial" w:hAnsi="Arial" w:cs="Arial"/>
          <w:color w:val="212121"/>
          <w:lang w:val="en-GB"/>
        </w:rPr>
        <w:br/>
      </w:r>
      <w:proofErr w:type="gramStart"/>
      <w:r w:rsidRPr="005849A8">
        <w:rPr>
          <w:rFonts w:ascii="Arial" w:hAnsi="Arial" w:cs="Arial"/>
          <w:color w:val="212121"/>
          <w:lang w:val="en-GB"/>
        </w:rPr>
        <w:t>The</w:t>
      </w:r>
      <w:proofErr w:type="gramEnd"/>
      <w:r w:rsidRPr="005849A8">
        <w:rPr>
          <w:rFonts w:ascii="Arial" w:hAnsi="Arial" w:cs="Arial"/>
          <w:color w:val="212121"/>
          <w:lang w:val="en-GB"/>
        </w:rPr>
        <w:t xml:space="preserve"> </w:t>
      </w:r>
      <w:proofErr w:type="spellStart"/>
      <w:r w:rsidRPr="005849A8">
        <w:rPr>
          <w:rFonts w:ascii="Arial" w:hAnsi="Arial" w:cs="Arial"/>
          <w:color w:val="212121"/>
          <w:lang w:val="en-GB"/>
        </w:rPr>
        <w:t>hashtags</w:t>
      </w:r>
      <w:proofErr w:type="spellEnd"/>
      <w:r w:rsidRPr="005849A8">
        <w:rPr>
          <w:rFonts w:ascii="Arial" w:hAnsi="Arial" w:cs="Arial"/>
          <w:color w:val="212121"/>
          <w:lang w:val="en-GB"/>
        </w:rPr>
        <w:t xml:space="preserve"> for the campaign are #LDNWMN and #</w:t>
      </w:r>
      <w:proofErr w:type="spellStart"/>
      <w:r w:rsidRPr="005849A8">
        <w:rPr>
          <w:rFonts w:ascii="Arial" w:hAnsi="Arial" w:cs="Arial"/>
          <w:color w:val="212121"/>
          <w:lang w:val="en-GB"/>
        </w:rPr>
        <w:t>BehindEveryGreatCity</w:t>
      </w:r>
      <w:proofErr w:type="spellEnd"/>
      <w:r w:rsidRPr="005849A8">
        <w:rPr>
          <w:rFonts w:ascii="Arial" w:hAnsi="Arial" w:cs="Arial"/>
          <w:color w:val="212121"/>
          <w:lang w:val="en-GB"/>
        </w:rPr>
        <w:t>.</w:t>
      </w:r>
    </w:p>
    <w:p w:rsidR="005849A8" w:rsidRPr="005849A8" w:rsidRDefault="005849A8" w:rsidP="005849A8">
      <w:pPr>
        <w:ind w:left="-993"/>
        <w:rPr>
          <w:rFonts w:cs="Arial"/>
        </w:rPr>
      </w:pPr>
    </w:p>
    <w:sectPr w:rsidR="005849A8" w:rsidRPr="005849A8" w:rsidSect="005849A8">
      <w:pgSz w:w="11900" w:h="16840"/>
      <w:pgMar w:top="709" w:right="1268"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C2"/>
    <w:rsid w:val="00213EF6"/>
    <w:rsid w:val="005849A8"/>
    <w:rsid w:val="005C024C"/>
    <w:rsid w:val="006070E0"/>
    <w:rsid w:val="006B6FBB"/>
    <w:rsid w:val="007E2A45"/>
    <w:rsid w:val="008B71CB"/>
    <w:rsid w:val="00926315"/>
    <w:rsid w:val="00933CC2"/>
    <w:rsid w:val="00A45960"/>
    <w:rsid w:val="00D6647B"/>
    <w:rsid w:val="00DB0C07"/>
    <w:rsid w:val="00E5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CC2"/>
    <w:rPr>
      <w:rFonts w:ascii="Lucida Grande" w:hAnsi="Lucida Grande" w:cs="Lucida Grande"/>
      <w:sz w:val="18"/>
      <w:szCs w:val="18"/>
    </w:rPr>
  </w:style>
  <w:style w:type="paragraph" w:customStyle="1" w:styleId="tablecontents">
    <w:name w:val="tablecontents"/>
    <w:basedOn w:val="Normal"/>
    <w:rsid w:val="00E50325"/>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5849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CC2"/>
    <w:rPr>
      <w:rFonts w:ascii="Lucida Grande" w:hAnsi="Lucida Grande" w:cs="Lucida Grande"/>
      <w:sz w:val="18"/>
      <w:szCs w:val="18"/>
    </w:rPr>
  </w:style>
  <w:style w:type="paragraph" w:customStyle="1" w:styleId="tablecontents">
    <w:name w:val="tablecontents"/>
    <w:basedOn w:val="Normal"/>
    <w:rsid w:val="00E50325"/>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58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968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1754</Characters>
  <Application>Microsoft Macintosh Word</Application>
  <DocSecurity>0</DocSecurity>
  <Lines>14</Lines>
  <Paragraphs>4</Paragraphs>
  <ScaleCrop>false</ScaleCrop>
  <Company>Udenson Caldbeck Associates Limited</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Osita Udenson</dc:creator>
  <cp:keywords/>
  <dc:description/>
  <cp:lastModifiedBy>Outlook</cp:lastModifiedBy>
  <cp:revision>2</cp:revision>
  <cp:lastPrinted>2018-11-23T11:35:00Z</cp:lastPrinted>
  <dcterms:created xsi:type="dcterms:W3CDTF">2018-11-23T11:35:00Z</dcterms:created>
  <dcterms:modified xsi:type="dcterms:W3CDTF">2018-11-23T11:35:00Z</dcterms:modified>
</cp:coreProperties>
</file>